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79D" w:rsidRPr="00273912" w:rsidRDefault="00351A38" w:rsidP="00B5079D">
      <w:pPr>
        <w:spacing w:after="0" w:line="240" w:lineRule="auto"/>
        <w:rPr>
          <w:rFonts w:ascii="Algerian" w:hAnsi="Algerian"/>
          <w:i/>
          <w:color w:val="000000" w:themeColor="text1"/>
          <w:sz w:val="24"/>
          <w:szCs w:val="24"/>
        </w:rPr>
      </w:pPr>
      <w:r w:rsidRPr="00273912">
        <w:rPr>
          <w:rFonts w:ascii="Algerian" w:hAnsi="Algerian"/>
          <w:i/>
          <w:color w:val="000000" w:themeColor="text1"/>
          <w:sz w:val="24"/>
          <w:szCs w:val="24"/>
        </w:rPr>
        <w:t>Meziane Latifa</w:t>
      </w:r>
    </w:p>
    <w:p w:rsidR="00B5079D" w:rsidRPr="00273912" w:rsidRDefault="00B5079D" w:rsidP="00B5079D">
      <w:pPr>
        <w:spacing w:after="0" w:line="240" w:lineRule="auto"/>
        <w:rPr>
          <w:rFonts w:ascii="Algerian" w:hAnsi="Algerian"/>
          <w:i/>
          <w:color w:val="000000" w:themeColor="text1"/>
          <w:sz w:val="24"/>
          <w:szCs w:val="24"/>
        </w:rPr>
      </w:pPr>
      <w:r w:rsidRPr="00273912">
        <w:rPr>
          <w:rFonts w:ascii="Algerian" w:hAnsi="Algerian"/>
          <w:i/>
          <w:color w:val="000000" w:themeColor="text1"/>
          <w:sz w:val="24"/>
          <w:szCs w:val="24"/>
        </w:rPr>
        <w:t xml:space="preserve">Noutcha </w:t>
      </w:r>
      <w:r w:rsidR="00351A38" w:rsidRPr="00273912">
        <w:rPr>
          <w:rFonts w:ascii="Algerian" w:hAnsi="Algerian"/>
          <w:i/>
          <w:color w:val="000000" w:themeColor="text1"/>
          <w:sz w:val="24"/>
          <w:szCs w:val="24"/>
        </w:rPr>
        <w:t>Steve</w:t>
      </w:r>
    </w:p>
    <w:p w:rsidR="00B5079D" w:rsidRPr="00273912" w:rsidRDefault="00B5079D" w:rsidP="00B5079D">
      <w:pPr>
        <w:spacing w:after="0" w:line="240" w:lineRule="auto"/>
        <w:rPr>
          <w:rFonts w:ascii="Algerian" w:hAnsi="Algerian"/>
          <w:i/>
          <w:color w:val="000000" w:themeColor="text1"/>
          <w:sz w:val="24"/>
          <w:szCs w:val="24"/>
        </w:rPr>
      </w:pPr>
      <w:r w:rsidRPr="00273912">
        <w:rPr>
          <w:rFonts w:ascii="Algerian" w:hAnsi="Algerian"/>
          <w:i/>
          <w:color w:val="000000" w:themeColor="text1"/>
          <w:sz w:val="24"/>
          <w:szCs w:val="24"/>
        </w:rPr>
        <w:t xml:space="preserve">1AI </w:t>
      </w:r>
      <w:r w:rsidR="00351A38" w:rsidRPr="00273912">
        <w:rPr>
          <w:rFonts w:ascii="Algerian" w:hAnsi="Algerian"/>
          <w:i/>
          <w:color w:val="000000" w:themeColor="text1"/>
          <w:sz w:val="24"/>
          <w:szCs w:val="24"/>
        </w:rPr>
        <w:t xml:space="preserve"> </w:t>
      </w:r>
      <w:r w:rsidR="00BC2536" w:rsidRPr="00273912">
        <w:rPr>
          <w:rFonts w:ascii="Algerian" w:hAnsi="Algerian"/>
          <w:i/>
          <w:color w:val="000000" w:themeColor="text1"/>
          <w:sz w:val="24"/>
          <w:szCs w:val="24"/>
        </w:rPr>
        <w:t>29</w:t>
      </w:r>
      <w:r w:rsidRPr="00273912">
        <w:rPr>
          <w:rFonts w:ascii="Algerian" w:hAnsi="Algerian"/>
          <w:i/>
          <w:color w:val="000000" w:themeColor="text1"/>
          <w:sz w:val="24"/>
          <w:szCs w:val="24"/>
        </w:rPr>
        <w:t>/11/2001</w:t>
      </w:r>
    </w:p>
    <w:p w:rsidR="00B5079D" w:rsidRPr="00FA0F7C" w:rsidRDefault="00B5079D" w:rsidP="00B5079D">
      <w:pPr>
        <w:spacing w:after="0" w:line="240" w:lineRule="auto"/>
        <w:rPr>
          <w:rFonts w:ascii="Algerian" w:hAnsi="Algerian"/>
          <w:color w:val="000000" w:themeColor="text1"/>
        </w:rPr>
      </w:pPr>
    </w:p>
    <w:p w:rsidR="00B5079D" w:rsidRDefault="00B5079D" w:rsidP="00B5079D">
      <w:pPr>
        <w:spacing w:after="0" w:line="240" w:lineRule="auto"/>
        <w:rPr>
          <w:color w:val="000000" w:themeColor="text1"/>
        </w:rPr>
      </w:pPr>
      <w:r w:rsidRPr="009C5314">
        <w:rPr>
          <w:color w:val="000000" w:themeColor="text1"/>
        </w:rPr>
        <w:t xml:space="preserve">     </w:t>
      </w:r>
    </w:p>
    <w:p w:rsidR="005426EB" w:rsidRDefault="005426EB" w:rsidP="00B5079D">
      <w:pPr>
        <w:spacing w:after="0" w:line="240" w:lineRule="auto"/>
        <w:rPr>
          <w:color w:val="000000" w:themeColor="text1"/>
        </w:rPr>
      </w:pPr>
    </w:p>
    <w:p w:rsidR="005426EB" w:rsidRPr="009C5314" w:rsidRDefault="005426EB" w:rsidP="00B5079D">
      <w:pPr>
        <w:spacing w:after="0" w:line="240" w:lineRule="auto"/>
        <w:rPr>
          <w:color w:val="000000" w:themeColor="text1"/>
        </w:rPr>
      </w:pPr>
    </w:p>
    <w:p w:rsidR="00B5079D" w:rsidRPr="00FA0F7C" w:rsidRDefault="00B5079D" w:rsidP="00B5079D">
      <w:pPr>
        <w:spacing w:after="0" w:line="240" w:lineRule="auto"/>
        <w:rPr>
          <w:rFonts w:ascii="Adobe Garamond Pro Bold" w:hAnsi="Adobe Garamond Pro Bold"/>
          <w:b/>
          <w:i/>
          <w:color w:val="FF0000"/>
          <w:sz w:val="28"/>
          <w:szCs w:val="28"/>
          <w:u w:val="single"/>
        </w:rPr>
      </w:pPr>
      <w:r w:rsidRPr="009C5314">
        <w:rPr>
          <w:color w:val="FF0000"/>
        </w:rPr>
        <w:t xml:space="preserve">                                             </w:t>
      </w:r>
      <w:r w:rsidR="005426EB">
        <w:rPr>
          <w:rFonts w:ascii="Adobe Garamond Pro Bold" w:hAnsi="Adobe Garamond Pro Bold"/>
          <w:b/>
          <w:i/>
          <w:color w:val="FF0000"/>
          <w:sz w:val="28"/>
          <w:szCs w:val="28"/>
          <w:u w:val="single"/>
        </w:rPr>
        <w:t>Rapport d’auto apprentissage n°2</w:t>
      </w:r>
    </w:p>
    <w:p w:rsidR="00B5079D" w:rsidRPr="009C5314" w:rsidRDefault="00B5079D" w:rsidP="00B5079D">
      <w:pPr>
        <w:spacing w:after="0" w:line="240" w:lineRule="auto"/>
        <w:rPr>
          <w:b/>
          <w:i/>
          <w:color w:val="FF0000"/>
          <w:sz w:val="28"/>
          <w:szCs w:val="28"/>
          <w:u w:val="single"/>
        </w:rPr>
      </w:pPr>
    </w:p>
    <w:p w:rsidR="00B5079D" w:rsidRDefault="00B5079D" w:rsidP="00B5079D">
      <w:pPr>
        <w:spacing w:after="0" w:line="240" w:lineRule="auto"/>
        <w:rPr>
          <w:b/>
          <w:i/>
          <w:color w:val="0070C0"/>
          <w:sz w:val="28"/>
          <w:szCs w:val="28"/>
          <w:u w:val="single"/>
        </w:rPr>
      </w:pPr>
    </w:p>
    <w:p w:rsidR="00B5079D" w:rsidRDefault="00B5079D" w:rsidP="00B5079D">
      <w:pPr>
        <w:spacing w:after="0" w:line="240" w:lineRule="auto"/>
        <w:rPr>
          <w:i/>
          <w:color w:val="FF0000"/>
          <w:sz w:val="26"/>
          <w:szCs w:val="26"/>
        </w:rPr>
      </w:pPr>
      <w:r w:rsidRPr="00FA0F7C">
        <w:rPr>
          <w:i/>
          <w:color w:val="FF0000"/>
          <w:sz w:val="26"/>
          <w:szCs w:val="26"/>
          <w:u w:val="single"/>
        </w:rPr>
        <w:t>OBJECTIFS</w:t>
      </w:r>
      <w:r w:rsidRPr="001C6EE2">
        <w:rPr>
          <w:i/>
          <w:color w:val="FF0000"/>
          <w:sz w:val="26"/>
          <w:szCs w:val="26"/>
        </w:rPr>
        <w:t> </w:t>
      </w:r>
    </w:p>
    <w:p w:rsidR="005426EB" w:rsidRPr="001C6EE2" w:rsidRDefault="005426EB" w:rsidP="00B5079D">
      <w:pPr>
        <w:spacing w:after="0" w:line="240" w:lineRule="auto"/>
        <w:rPr>
          <w:i/>
          <w:color w:val="FF0000"/>
          <w:sz w:val="26"/>
          <w:szCs w:val="26"/>
        </w:rPr>
      </w:pPr>
    </w:p>
    <w:p w:rsidR="00B5079D" w:rsidRDefault="00047675" w:rsidP="00B5079D">
      <w:pPr>
        <w:spacing w:after="0" w:line="240" w:lineRule="auto"/>
        <w:rPr>
          <w:rFonts w:ascii="Adobe Garamond Pro Bold" w:hAnsi="Adobe Garamond Pro Bold"/>
          <w:i/>
          <w:color w:val="000000" w:themeColor="text1"/>
          <w:sz w:val="26"/>
          <w:szCs w:val="26"/>
        </w:rPr>
      </w:pPr>
      <w:r>
        <w:rPr>
          <w:rFonts w:ascii="Adobe Garamond Pro Bold" w:hAnsi="Adobe Garamond Pro Bold"/>
          <w:i/>
          <w:color w:val="000000" w:themeColor="text1"/>
          <w:sz w:val="26"/>
          <w:szCs w:val="26"/>
        </w:rPr>
        <w:t>-Trouver une meilleure méthode de travail.</w:t>
      </w:r>
    </w:p>
    <w:p w:rsidR="00047675" w:rsidRPr="00FA0F7C" w:rsidRDefault="00047675" w:rsidP="00B5079D">
      <w:pPr>
        <w:spacing w:after="0" w:line="240" w:lineRule="auto"/>
        <w:rPr>
          <w:rFonts w:ascii="Adobe Garamond Pro Bold" w:hAnsi="Adobe Garamond Pro Bold"/>
          <w:i/>
          <w:color w:val="000000" w:themeColor="text1"/>
          <w:sz w:val="26"/>
          <w:szCs w:val="26"/>
        </w:rPr>
      </w:pPr>
      <w:r>
        <w:rPr>
          <w:rFonts w:ascii="Adobe Garamond Pro Bold" w:hAnsi="Adobe Garamond Pro Bold"/>
          <w:i/>
          <w:color w:val="000000" w:themeColor="text1"/>
          <w:sz w:val="26"/>
          <w:szCs w:val="26"/>
        </w:rPr>
        <w:t>-Travailler sur les thèmes du réchauffement climatique et des énergies renouvelables.</w:t>
      </w:r>
    </w:p>
    <w:p w:rsidR="00B5079D" w:rsidRPr="001C6EE2" w:rsidRDefault="00B5079D" w:rsidP="00B5079D">
      <w:pPr>
        <w:spacing w:after="0" w:line="240" w:lineRule="auto"/>
        <w:rPr>
          <w:rFonts w:ascii="Adobe Garamond Pro Bold" w:hAnsi="Adobe Garamond Pro Bold"/>
          <w:i/>
          <w:color w:val="000000" w:themeColor="text1"/>
          <w:sz w:val="26"/>
          <w:szCs w:val="26"/>
        </w:rPr>
      </w:pPr>
    </w:p>
    <w:p w:rsidR="00AC4E9A" w:rsidRDefault="00351A38" w:rsidP="00AC4E9A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FA0F7C">
        <w:rPr>
          <w:i/>
          <w:color w:val="FF0000"/>
          <w:sz w:val="26"/>
          <w:szCs w:val="26"/>
          <w:u w:val="single"/>
        </w:rPr>
        <w:t>RESSOURCE</w:t>
      </w:r>
    </w:p>
    <w:p w:rsidR="00047675" w:rsidRDefault="00047675" w:rsidP="00AC4E9A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047675" w:rsidRDefault="00AC4E9A" w:rsidP="00B5079D">
      <w:pPr>
        <w:spacing w:after="0" w:line="240" w:lineRule="auto"/>
        <w:rPr>
          <w:i/>
          <w:color w:val="FF0000"/>
          <w:sz w:val="26"/>
          <w:szCs w:val="26"/>
        </w:rPr>
      </w:pPr>
      <w:r w:rsidRPr="00AC4E9A">
        <w:rPr>
          <w:rFonts w:ascii="Adobe Garamond Pro Bold" w:hAnsi="Adobe Garamond Pro Bold"/>
          <w:i/>
          <w:color w:val="000000" w:themeColor="text1"/>
          <w:sz w:val="26"/>
          <w:szCs w:val="26"/>
          <w:u w:val="single"/>
        </w:rPr>
        <w:t>www.theguardian.co.uk</w:t>
      </w:r>
      <w:r w:rsidR="005E10D7" w:rsidRPr="001C6EE2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 : </w:t>
      </w:r>
      <w:r w:rsidRPr="00AC4E9A">
        <w:rPr>
          <w:rFonts w:ascii="Adobe Garamond Pro" w:hAnsi="Adobe Garamond Pro"/>
          <w:b/>
          <w:i/>
          <w:sz w:val="28"/>
          <w:szCs w:val="28"/>
        </w:rPr>
        <w:t>Q&amp;A: Durban COP17 climate talks</w:t>
      </w:r>
    </w:p>
    <w:p w:rsidR="005E10D7" w:rsidRPr="00047675" w:rsidRDefault="005E10D7" w:rsidP="00B5079D">
      <w:pPr>
        <w:spacing w:after="0" w:line="240" w:lineRule="auto"/>
        <w:rPr>
          <w:i/>
          <w:color w:val="FF0000"/>
          <w:sz w:val="26"/>
          <w:szCs w:val="26"/>
        </w:rPr>
      </w:pPr>
      <w:r w:rsidRPr="001C6EE2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         </w:t>
      </w:r>
    </w:p>
    <w:p w:rsidR="00B5079D" w:rsidRDefault="00B5079D" w:rsidP="00B5079D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FA0F7C">
        <w:rPr>
          <w:i/>
          <w:color w:val="FF0000"/>
          <w:sz w:val="26"/>
          <w:szCs w:val="26"/>
          <w:u w:val="single"/>
        </w:rPr>
        <w:t>ACTIVITES</w:t>
      </w:r>
    </w:p>
    <w:p w:rsidR="005426EB" w:rsidRPr="00FA0F7C" w:rsidRDefault="005426EB" w:rsidP="00B5079D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3C7A55" w:rsidRPr="001C6EE2" w:rsidRDefault="00351A38" w:rsidP="00047675">
      <w:pPr>
        <w:spacing w:after="0" w:line="240" w:lineRule="auto"/>
        <w:rPr>
          <w:rFonts w:ascii="Adobe Garamond Pro Bold" w:hAnsi="Adobe Garamond Pro Bold"/>
          <w:i/>
          <w:color w:val="000000" w:themeColor="text1"/>
          <w:sz w:val="26"/>
          <w:szCs w:val="26"/>
        </w:rPr>
      </w:pPr>
      <w:r w:rsidRPr="001C6EE2">
        <w:rPr>
          <w:i/>
          <w:color w:val="FF0000"/>
          <w:sz w:val="26"/>
          <w:szCs w:val="26"/>
        </w:rPr>
        <w:t xml:space="preserve"> </w:t>
      </w:r>
      <w:r w:rsidR="00AC4E9A" w:rsidRPr="00BC2536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Nous avons lu un article sur le site du </w:t>
      </w:r>
      <w:r w:rsid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« The </w:t>
      </w:r>
      <w:r w:rsidR="00AC4E9A" w:rsidRPr="00BC2536">
        <w:rPr>
          <w:rFonts w:ascii="Adobe Garamond Pro Bold" w:hAnsi="Adobe Garamond Pro Bold"/>
          <w:i/>
          <w:color w:val="000000" w:themeColor="text1"/>
          <w:sz w:val="26"/>
          <w:szCs w:val="26"/>
        </w:rPr>
        <w:t>guardian</w:t>
      </w:r>
      <w:r w:rsid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> »</w:t>
      </w:r>
      <w:r w:rsidR="00AC4E9A" w:rsidRPr="00BC2536">
        <w:rPr>
          <w:rFonts w:ascii="Adobe Garamond Pro Bold" w:hAnsi="Adobe Garamond Pro Bold"/>
          <w:i/>
          <w:color w:val="000000" w:themeColor="text1"/>
          <w:sz w:val="26"/>
          <w:szCs w:val="26"/>
        </w:rPr>
        <w:t>, un article avec un thème très proche</w:t>
      </w:r>
      <w:r w:rsid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 d</w:t>
      </w:r>
      <w:r w:rsidR="00AC4E9A" w:rsidRPr="00BC2536">
        <w:rPr>
          <w:rFonts w:ascii="Adobe Garamond Pro Bold" w:hAnsi="Adobe Garamond Pro Bold"/>
          <w:i/>
          <w:color w:val="000000" w:themeColor="text1"/>
          <w:sz w:val="26"/>
          <w:szCs w:val="26"/>
        </w:rPr>
        <w:t>u</w:t>
      </w:r>
      <w:r w:rsid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> « </w:t>
      </w:r>
      <w:r w:rsidR="00AC4E9A" w:rsidRPr="00BC2536">
        <w:rPr>
          <w:rFonts w:ascii="Adobe Garamond Pro Bold" w:hAnsi="Adobe Garamond Pro Bold"/>
          <w:i/>
          <w:color w:val="000000" w:themeColor="text1"/>
          <w:sz w:val="26"/>
          <w:szCs w:val="26"/>
        </w:rPr>
        <w:t>global warming</w:t>
      </w:r>
      <w:r w:rsid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> »</w:t>
      </w:r>
      <w:r w:rsidR="00AC4E9A" w:rsidRPr="00BC2536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 qui est notre thème phare en ce moment.</w:t>
      </w:r>
      <w:r w:rsidR="00BC2536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 </w:t>
      </w:r>
      <w:r w:rsidR="00AC4E9A" w:rsidRPr="00BC2536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Après cette lecture nous avons discuté et </w:t>
      </w:r>
      <w:r w:rsidR="00BC2536" w:rsidRPr="00BC2536">
        <w:rPr>
          <w:rFonts w:ascii="Adobe Garamond Pro Bold" w:hAnsi="Adobe Garamond Pro Bold"/>
          <w:i/>
          <w:color w:val="000000" w:themeColor="text1"/>
          <w:sz w:val="26"/>
          <w:szCs w:val="26"/>
        </w:rPr>
        <w:t>échangé</w:t>
      </w:r>
      <w:r w:rsidR="00AC4E9A">
        <w:rPr>
          <w:i/>
          <w:color w:val="FF0000"/>
          <w:sz w:val="26"/>
          <w:szCs w:val="26"/>
        </w:rPr>
        <w:t xml:space="preserve">  </w:t>
      </w:r>
      <w:r w:rsidR="00BC2536" w:rsidRP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par rapport a ce qu’on avait </w:t>
      </w:r>
      <w:r w:rsid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compris </w:t>
      </w:r>
      <w:r w:rsidR="00047675" w:rsidRP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>du texte</w:t>
      </w:r>
      <w:r w:rsidR="00BC2536" w:rsidRP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 et on a essayé de faire un petit dictionnaire pour les mots </w:t>
      </w:r>
      <w:r w:rsidR="00047675" w:rsidRP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>et expression</w:t>
      </w:r>
      <w:r w:rsid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>s</w:t>
      </w:r>
      <w:r w:rsidR="00047675" w:rsidRP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 </w:t>
      </w:r>
      <w:r w:rsidR="00BC2536" w:rsidRP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>qu’on n’</w:t>
      </w:r>
      <w:r w:rsidR="00047675" w:rsidRP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avait </w:t>
      </w:r>
      <w:r w:rsidR="00BC2536" w:rsidRP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>pas comp</w:t>
      </w:r>
      <w:r w:rsidR="00047675" w:rsidRP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>ri</w:t>
      </w:r>
      <w:r w:rsid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>s</w:t>
      </w:r>
      <w:r w:rsidR="00047675" w:rsidRP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>.</w:t>
      </w:r>
    </w:p>
    <w:p w:rsidR="009C5314" w:rsidRPr="001C6EE2" w:rsidRDefault="009C5314" w:rsidP="00B5079D">
      <w:pPr>
        <w:spacing w:after="0" w:line="240" w:lineRule="auto"/>
        <w:rPr>
          <w:rFonts w:ascii="Adobe Garamond Pro Bold" w:hAnsi="Adobe Garamond Pro Bold"/>
          <w:i/>
          <w:color w:val="FF0000"/>
          <w:sz w:val="26"/>
          <w:szCs w:val="26"/>
        </w:rPr>
      </w:pPr>
    </w:p>
    <w:p w:rsidR="00B5079D" w:rsidRDefault="00B5079D" w:rsidP="00B5079D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047675">
        <w:rPr>
          <w:i/>
          <w:color w:val="FF0000"/>
          <w:sz w:val="26"/>
          <w:szCs w:val="26"/>
          <w:u w:val="single"/>
        </w:rPr>
        <w:t>EVALUATION</w:t>
      </w:r>
    </w:p>
    <w:p w:rsidR="005426EB" w:rsidRPr="00047675" w:rsidRDefault="005426EB" w:rsidP="00B5079D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9C5314" w:rsidRDefault="003C7A55" w:rsidP="00B5079D">
      <w:pPr>
        <w:spacing w:after="0" w:line="240" w:lineRule="auto"/>
        <w:rPr>
          <w:rFonts w:ascii="Adobe Garamond Pro Bold" w:hAnsi="Adobe Garamond Pro Bold"/>
          <w:i/>
          <w:color w:val="000000" w:themeColor="text1"/>
          <w:sz w:val="26"/>
          <w:szCs w:val="26"/>
        </w:rPr>
      </w:pPr>
      <w:r w:rsidRPr="001C6EE2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Cette </w:t>
      </w:r>
      <w:r w:rsidR="009C5314" w:rsidRPr="001C6EE2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lecture </w:t>
      </w:r>
      <w:r w:rsidR="00047675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a été </w:t>
      </w:r>
      <w:r w:rsidR="00C27DF0">
        <w:rPr>
          <w:rFonts w:ascii="Adobe Garamond Pro Bold" w:hAnsi="Adobe Garamond Pro Bold"/>
          <w:i/>
          <w:color w:val="000000" w:themeColor="text1"/>
          <w:sz w:val="26"/>
          <w:szCs w:val="26"/>
        </w:rPr>
        <w:t>plutôt</w:t>
      </w:r>
      <w:r w:rsidR="00273912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 difficile car il y avait beaucoup de mots inconnus dans le texte, ce qui ne facilitait pas sa compréhension.</w:t>
      </w:r>
      <w:r w:rsidR="00C27DF0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 </w:t>
      </w:r>
      <w:r w:rsidR="00273912">
        <w:rPr>
          <w:rFonts w:ascii="Adobe Garamond Pro Bold" w:hAnsi="Adobe Garamond Pro Bold"/>
          <w:i/>
          <w:color w:val="000000" w:themeColor="text1"/>
          <w:sz w:val="26"/>
          <w:szCs w:val="26"/>
        </w:rPr>
        <w:t>Et on a encore quelques difficultés</w:t>
      </w:r>
    </w:p>
    <w:p w:rsidR="00273912" w:rsidRPr="001C6EE2" w:rsidRDefault="00273912" w:rsidP="00B5079D">
      <w:pPr>
        <w:spacing w:after="0" w:line="240" w:lineRule="auto"/>
        <w:rPr>
          <w:rFonts w:ascii="Adobe Garamond Pro Bold" w:hAnsi="Adobe Garamond Pro Bold"/>
          <w:i/>
          <w:color w:val="FF0000"/>
          <w:sz w:val="26"/>
          <w:szCs w:val="26"/>
        </w:rPr>
      </w:pPr>
      <w:r>
        <w:rPr>
          <w:rFonts w:ascii="Adobe Garamond Pro Bold" w:hAnsi="Adobe Garamond Pro Bold"/>
          <w:i/>
          <w:color w:val="000000" w:themeColor="text1"/>
          <w:sz w:val="26"/>
          <w:szCs w:val="26"/>
        </w:rPr>
        <w:t>Travail</w:t>
      </w:r>
      <w:r w:rsidR="005426EB">
        <w:rPr>
          <w:rFonts w:ascii="Adobe Garamond Pro Bold" w:hAnsi="Adobe Garamond Pro Bold"/>
          <w:i/>
          <w:color w:val="000000" w:themeColor="text1"/>
          <w:sz w:val="26"/>
          <w:szCs w:val="26"/>
        </w:rPr>
        <w:t>l</w:t>
      </w:r>
      <w:r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er en </w:t>
      </w:r>
      <w:r w:rsidR="00745E75">
        <w:rPr>
          <w:rFonts w:ascii="Adobe Garamond Pro Bold" w:hAnsi="Adobe Garamond Pro Bold"/>
          <w:i/>
          <w:color w:val="000000" w:themeColor="text1"/>
          <w:sz w:val="26"/>
          <w:szCs w:val="26"/>
        </w:rPr>
        <w:t>binôme</w:t>
      </w:r>
      <w:r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 (juste dans le cas de l’anglais).</w:t>
      </w:r>
    </w:p>
    <w:p w:rsidR="0054777D" w:rsidRPr="001C6EE2" w:rsidRDefault="0054777D" w:rsidP="00B5079D">
      <w:pPr>
        <w:spacing w:after="0" w:line="240" w:lineRule="auto"/>
        <w:rPr>
          <w:rFonts w:ascii="Adobe Garamond Pro Bold" w:hAnsi="Adobe Garamond Pro Bold"/>
          <w:i/>
          <w:color w:val="FF0000"/>
          <w:sz w:val="26"/>
          <w:szCs w:val="26"/>
        </w:rPr>
      </w:pPr>
    </w:p>
    <w:p w:rsidR="003C7A55" w:rsidRDefault="003C7A55" w:rsidP="00B5079D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FA0F7C">
        <w:rPr>
          <w:i/>
          <w:color w:val="FF0000"/>
          <w:sz w:val="26"/>
          <w:szCs w:val="26"/>
          <w:u w:val="single"/>
        </w:rPr>
        <w:t>CONCLUSION</w:t>
      </w:r>
    </w:p>
    <w:p w:rsidR="005426EB" w:rsidRDefault="005426EB" w:rsidP="00B5079D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5426EB" w:rsidRPr="005426EB" w:rsidRDefault="005426EB" w:rsidP="00B5079D">
      <w:pPr>
        <w:spacing w:after="0" w:line="240" w:lineRule="auto"/>
        <w:rPr>
          <w:rFonts w:ascii="Adobe Garamond Pro Bold" w:hAnsi="Adobe Garamond Pro Bold"/>
          <w:i/>
          <w:color w:val="000000" w:themeColor="text1"/>
          <w:sz w:val="26"/>
          <w:szCs w:val="26"/>
        </w:rPr>
      </w:pPr>
      <w:r w:rsidRPr="005426EB">
        <w:rPr>
          <w:rFonts w:ascii="Adobe Garamond Pro Bold" w:hAnsi="Adobe Garamond Pro Bold"/>
          <w:i/>
          <w:color w:val="000000" w:themeColor="text1"/>
          <w:sz w:val="26"/>
          <w:szCs w:val="26"/>
        </w:rPr>
        <w:t>La marge de travail est encore importante. Mais on reste optimiste et on pense pouvoir s’améliorer au fil du temps</w:t>
      </w:r>
    </w:p>
    <w:p w:rsidR="009C5314" w:rsidRPr="001C6EE2" w:rsidRDefault="009C5314" w:rsidP="00B5079D">
      <w:pPr>
        <w:spacing w:after="0" w:line="240" w:lineRule="auto"/>
        <w:rPr>
          <w:i/>
          <w:color w:val="000000" w:themeColor="text1"/>
          <w:sz w:val="26"/>
          <w:szCs w:val="26"/>
        </w:rPr>
      </w:pPr>
    </w:p>
    <w:p w:rsidR="0054777D" w:rsidRPr="001C6EE2" w:rsidRDefault="0054777D" w:rsidP="00B5079D">
      <w:pPr>
        <w:spacing w:after="0" w:line="240" w:lineRule="auto"/>
        <w:rPr>
          <w:i/>
          <w:color w:val="FF0000"/>
          <w:sz w:val="26"/>
          <w:szCs w:val="26"/>
        </w:rPr>
      </w:pPr>
    </w:p>
    <w:p w:rsidR="00B5079D" w:rsidRDefault="00B5079D" w:rsidP="00B5079D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FA0F7C">
        <w:rPr>
          <w:i/>
          <w:color w:val="FF0000"/>
          <w:sz w:val="26"/>
          <w:szCs w:val="26"/>
          <w:u w:val="single"/>
        </w:rPr>
        <w:t>QUESTION</w:t>
      </w:r>
    </w:p>
    <w:p w:rsidR="005426EB" w:rsidRPr="00FA0F7C" w:rsidRDefault="005426EB" w:rsidP="00B5079D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54777D" w:rsidRPr="001C6EE2" w:rsidRDefault="0054777D" w:rsidP="00B5079D">
      <w:pPr>
        <w:spacing w:after="0" w:line="240" w:lineRule="auto"/>
        <w:rPr>
          <w:rFonts w:ascii="Adobe Garamond Pro Bold" w:hAnsi="Adobe Garamond Pro Bold"/>
          <w:b/>
          <w:i/>
          <w:color w:val="000000" w:themeColor="text1"/>
          <w:sz w:val="26"/>
          <w:szCs w:val="26"/>
          <w:u w:val="single"/>
        </w:rPr>
      </w:pPr>
      <w:r w:rsidRPr="001C6EE2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Comment </w:t>
      </w:r>
      <w:r w:rsidR="005426EB">
        <w:rPr>
          <w:rFonts w:ascii="Adobe Garamond Pro Bold" w:hAnsi="Adobe Garamond Pro Bold"/>
          <w:i/>
          <w:color w:val="000000" w:themeColor="text1"/>
          <w:sz w:val="26"/>
          <w:szCs w:val="26"/>
        </w:rPr>
        <w:t>explorer l</w:t>
      </w:r>
      <w:r w:rsidR="00745E75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e thème </w:t>
      </w:r>
      <w:r w:rsidR="005426EB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 « global warming » par d’autres moyens que la lecture ?</w:t>
      </w:r>
    </w:p>
    <w:p w:rsidR="00B5079D" w:rsidRPr="001C6EE2" w:rsidRDefault="00B5079D" w:rsidP="00B5079D">
      <w:pPr>
        <w:spacing w:after="0" w:line="240" w:lineRule="auto"/>
        <w:rPr>
          <w:b/>
          <w:i/>
          <w:color w:val="0070C0"/>
          <w:sz w:val="26"/>
          <w:szCs w:val="26"/>
          <w:u w:val="single"/>
        </w:rPr>
      </w:pPr>
    </w:p>
    <w:p w:rsidR="00B5079D" w:rsidRPr="00B5079D" w:rsidRDefault="00B5079D" w:rsidP="00B5079D">
      <w:pPr>
        <w:spacing w:after="0" w:line="240" w:lineRule="auto"/>
        <w:rPr>
          <w:b/>
          <w:i/>
          <w:color w:val="0070C0"/>
          <w:sz w:val="28"/>
          <w:szCs w:val="28"/>
          <w:u w:val="single"/>
        </w:rPr>
      </w:pPr>
    </w:p>
    <w:sectPr w:rsidR="00B5079D" w:rsidRPr="00B5079D" w:rsidSect="006546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79D" w:rsidRDefault="00B5079D" w:rsidP="00B5079D">
      <w:pPr>
        <w:spacing w:after="0" w:line="240" w:lineRule="auto"/>
      </w:pPr>
      <w:r>
        <w:separator/>
      </w:r>
    </w:p>
  </w:endnote>
  <w:endnote w:type="continuationSeparator" w:id="0">
    <w:p w:rsidR="00B5079D" w:rsidRDefault="00B5079D" w:rsidP="00B5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79D" w:rsidRDefault="00B5079D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79D" w:rsidRDefault="00B5079D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79D" w:rsidRDefault="00B5079D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79D" w:rsidRDefault="00B5079D" w:rsidP="00B5079D">
      <w:pPr>
        <w:spacing w:after="0" w:line="240" w:lineRule="auto"/>
      </w:pPr>
      <w:r>
        <w:separator/>
      </w:r>
    </w:p>
  </w:footnote>
  <w:footnote w:type="continuationSeparator" w:id="0">
    <w:p w:rsidR="00B5079D" w:rsidRDefault="00B5079D" w:rsidP="00B5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79D" w:rsidRDefault="00A23811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57579" o:spid="_x0000_s2053" type="#_x0000_t75" style="position:absolute;margin-left:0;margin-top:0;width:453.45pt;height:272.05pt;z-index:-251657216;mso-position-horizontal:center;mso-position-horizontal-relative:margin;mso-position-vertical:center;mso-position-vertical-relative:margin" o:allowincell="f">
          <v:imagedata r:id="rId1" o:title="images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79D" w:rsidRDefault="00A23811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57580" o:spid="_x0000_s2054" type="#_x0000_t75" style="position:absolute;margin-left:0;margin-top:0;width:453.45pt;height:272.05pt;z-index:-251656192;mso-position-horizontal:center;mso-position-horizontal-relative:margin;mso-position-vertical:center;mso-position-vertical-relative:margin" o:allowincell="f">
          <v:imagedata r:id="rId1" o:title="images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79D" w:rsidRDefault="00A23811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57578" o:spid="_x0000_s2052" type="#_x0000_t75" style="position:absolute;margin-left:0;margin-top:0;width:453.45pt;height:272.05pt;z-index:-251658240;mso-position-horizontal:center;mso-position-horizontal-relative:margin;mso-position-vertical:center;mso-position-vertical-relative:margin" o:allowincell="f">
          <v:imagedata r:id="rId1" o:title="images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5079D"/>
    <w:rsid w:val="00047675"/>
    <w:rsid w:val="001C6EE2"/>
    <w:rsid w:val="00273912"/>
    <w:rsid w:val="00351A38"/>
    <w:rsid w:val="003C7A55"/>
    <w:rsid w:val="005426EB"/>
    <w:rsid w:val="0054777D"/>
    <w:rsid w:val="005E10D7"/>
    <w:rsid w:val="0065467F"/>
    <w:rsid w:val="00745E75"/>
    <w:rsid w:val="009C5314"/>
    <w:rsid w:val="00A23811"/>
    <w:rsid w:val="00AC4E9A"/>
    <w:rsid w:val="00B5079D"/>
    <w:rsid w:val="00BC2536"/>
    <w:rsid w:val="00C27DF0"/>
    <w:rsid w:val="00FA0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67F"/>
  </w:style>
  <w:style w:type="paragraph" w:styleId="Titre1">
    <w:name w:val="heading 1"/>
    <w:basedOn w:val="Normal"/>
    <w:link w:val="Titre1Car"/>
    <w:uiPriority w:val="9"/>
    <w:qFormat/>
    <w:rsid w:val="00AC4E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B5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5079D"/>
  </w:style>
  <w:style w:type="paragraph" w:styleId="Pieddepage">
    <w:name w:val="footer"/>
    <w:basedOn w:val="Normal"/>
    <w:link w:val="PieddepageCar"/>
    <w:uiPriority w:val="99"/>
    <w:semiHidden/>
    <w:unhideWhenUsed/>
    <w:rsid w:val="00B5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5079D"/>
  </w:style>
  <w:style w:type="character" w:customStyle="1" w:styleId="Titre1Car">
    <w:name w:val="Titre 1 Car"/>
    <w:basedOn w:val="Policepardfaut"/>
    <w:link w:val="Titre1"/>
    <w:uiPriority w:val="9"/>
    <w:rsid w:val="00AC4E9A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7CD58-E538-43EA-B561-98E1A0E77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3</cp:revision>
  <cp:lastPrinted>2011-11-15T13:07:00Z</cp:lastPrinted>
  <dcterms:created xsi:type="dcterms:W3CDTF">2011-11-29T13:22:00Z</dcterms:created>
  <dcterms:modified xsi:type="dcterms:W3CDTF">2011-11-29T13:22:00Z</dcterms:modified>
</cp:coreProperties>
</file>